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vertAlign w:val="baseline"/>
          <w:rtl w:val="0"/>
        </w:rPr>
        <w:t xml:space="preserve">Bogotá, D.C., _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10 de abril</w:t>
      </w:r>
      <w:r w:rsidDel="00000000" w:rsidR="00000000" w:rsidRPr="00000000">
        <w:rPr>
          <w:rFonts w:ascii="Arial" w:cs="Arial" w:eastAsia="Arial" w:hAnsi="Arial"/>
          <w:sz w:val="16"/>
          <w:szCs w:val="16"/>
          <w:vertAlign w:val="baseline"/>
          <w:rtl w:val="0"/>
        </w:rPr>
        <w:t xml:space="preserve">____ de 2026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vertAlign w:val="baseline"/>
          <w:rtl w:val="0"/>
        </w:rPr>
        <w:t xml:space="preserve">Señores: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Arial" w:cs="Arial" w:eastAsia="Arial" w:hAnsi="Arial"/>
          <w:b w:val="0"/>
          <w:bCs w:val="0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baseline"/>
          <w:rtl w:val="0"/>
        </w:rPr>
        <w:t xml:space="preserve">DIRECCION ADMINISTRATIVA Y FINANCIERA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vertAlign w:val="baseline"/>
          <w:rtl w:val="0"/>
        </w:rPr>
        <w:t xml:space="preserve">SECRETARIA DE SALUD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vertAlign w:val="baseline"/>
          <w:rtl w:val="0"/>
        </w:rPr>
        <w:t xml:space="preserve">En mi calidad de CONTRATISTA me permito certificar lo siguiente: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vertAlign w:val="baseline"/>
          <w:rtl w:val="0"/>
        </w:rPr>
        <w:t xml:space="preserve">Señale con una X y complete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Que mi patrimonio 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diciembre 31 de 2025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fue superior a 4.500 UVT es decir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$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7465a"/>
          <w:sz w:val="16"/>
          <w:szCs w:val="16"/>
          <w:u w:val="none"/>
          <w:shd w:fill="f3f7f9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224.095.500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de conformidad con el artículo 593 del Estatuto Tributario y DEC. 2972 de 2013   SI   ____       NO __x_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Que mis ingresos ingresos fiscales 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diciembre 31 de 2025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fueron superiores a 1.400 UVT es decir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$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7465a"/>
          <w:sz w:val="16"/>
          <w:szCs w:val="16"/>
          <w:u w:val="none"/>
          <w:shd w:fill="f3f7f9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69.718.600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de conformidad con el artículo 593 del Estatuto Tributario y DEC. 2972 de 2013   SI   ____   NO __x___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Que tengo pago de Intereses y corrección monetaria (vivienda y/o Leasing habitacional)   $__1.500.000_____________________ mensual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Deducciones por salud por contratos de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medicina prepagada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o seguros de salud para el trabajador, su cónyuge, sus hijos o dependientes   $ ____NA_______________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10% de los ingresos por concepto de dependientes: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Los hijos del contribuyente que tengan hasta 18 años de edad y dependan económicamente del contribuyente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VALOR PROMEDIO MENSUAL 2026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. $ _4.000.000____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Los hijos del contribuyente con edad entre 18 y 23 años, cuando el padre o madre contribuyente persona natural, se encuentre financiando su educación en instrucciones formales de educación superior certificadas por el ICFES o la autoridad oficial correspondiente, o en los programas técnicos de educación no formal debidamente acreditados por la autoridad competente (adjuntar certificado de educación con valor de matrícula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2026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).  __NA__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Los hijos del contribuyente mayores de 23 años que se encuentren en situación de dependencia originada en factores físicos o psicológicos que sean certificados por Medicina Legal.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VALOR PROMEDIO MENSUAL 2026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. $_____NA_______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El cónyuge o compañero permanente del contribuyente que se encuentre en situación de dependencia sea por ausencia de ingresos o ingresos en el año menores a doscientos sesenta (260) UVT ($ 13.617.240), certificada por contador público, o por dependencia originada en factores físicos o psicológicos que sean certificados por Medicina Legal VALOR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PROMEDIO MENSUAL 2026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. $____NA_________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Los padres y los hermanos de contribuyente que se encuentren en situación de dependencia, sea por ausencia de ingresos o ingresos en el año menores a doscientas sesenta (260) UVT, ($13.617.240) certificada por Contador Público, o por dependencia originada en factores físicos o psicológicos que sean certificados por Medicina Legal.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VALOR PROMEDIO MENSUAL 2026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$_______NA__________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vertAlign w:val="baseline"/>
          <w:rtl w:val="0"/>
        </w:rPr>
        <w:t xml:space="preserve">Relacione dependientes</w:t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b w:val="0"/>
          <w:bCs w:val="0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baseline"/>
          <w:rtl w:val="0"/>
        </w:rPr>
        <w:t xml:space="preserve">Nombres y Apellidos Completos   </w:t>
        <w:tab/>
        <w:tab/>
        <w:t xml:space="preserve">                        </w:t>
        <w:tab/>
        <w:t xml:space="preserve">                    Parentesco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b w:val="0"/>
          <w:bCs w:val="0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baseline"/>
          <w:rtl w:val="0"/>
        </w:rPr>
        <w:t xml:space="preserve">__PABLO TOMAS LOPREZ RUBIO</w:t>
        <w:tab/>
        <w:tab/>
        <w:t xml:space="preserve">___________</w:t>
        <w:tab/>
        <w:tab/>
        <w:t xml:space="preserve">_____HIJO___________________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b w:val="0"/>
          <w:bCs w:val="0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baseline"/>
          <w:rtl w:val="0"/>
        </w:rPr>
        <w:t xml:space="preserve">__________________________________________________</w:t>
        <w:tab/>
        <w:tab/>
        <w:t xml:space="preserve">________________________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rPr>
          <w:rFonts w:ascii="Arial" w:cs="Arial" w:eastAsia="Arial" w:hAnsi="Arial"/>
          <w:b w:val="0"/>
          <w:bCs w:val="0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Deducción por aportes de salud (Plan Obligatorio) de acuerdo con la Ley </w:t>
        <w:tab/>
        <w:tab/>
        <w:tab/>
        <w:t xml:space="preserve">$   ______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$ 340.000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____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Renta exenta por aportes obligatorios de pensiones de acuerdo con la Ley. </w:t>
        <w:tab/>
        <w:tab/>
        <w:tab/>
        <w:t xml:space="preserve">$   ______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$ 435.200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____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Rentan exenta por aportes a AFC y/o FPV máximo el 30% del ingreso fiscal hasta 3.800 UVT</w:t>
        <w:tab/>
        <w:t xml:space="preserve">$   _______NA_________________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vertAlign w:val="baseline"/>
          <w:rtl w:val="0"/>
        </w:rPr>
        <w:t xml:space="preserve"> SI __X___ NO _____ Hare uso de costos y deducciones asociados a los pagos por concepto de HONORARIOS.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vertAlign w:val="baseline"/>
          <w:rtl w:val="0"/>
        </w:rPr>
        <w:t xml:space="preserve">Nota: Si su respuesta es SI, su factura o cuenta de cobro estará sujeta a la retención en la fuente del artículo 392 del Estatuto Tributario, a una tarifa del 11% o 10% por concepto de Honorarios o comisiones, o del 6% o 4% por concepto de servicios, y no podrán hacer uso de las deducciones y rentas exentas, mencionadas en los numerales anteriormente diligenciados en el presente documento, para disminuir la base sobre la cual se practica la retención en la fuente.  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vertAlign w:val="baseline"/>
          <w:rtl w:val="0"/>
        </w:rPr>
        <w:t xml:space="preserve">Señale con una X su condición de declarante 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vertAlign w:val="baseline"/>
          <w:rtl w:val="0"/>
        </w:rPr>
        <w:t xml:space="preserve">DECLARANTE DE RENTA    SI _X_       NO _</w:t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vertAlign w:val="baseline"/>
          <w:rtl w:val="0"/>
        </w:rPr>
        <w:t xml:space="preserve">Bajo gravedad de juramento manifiesto que todo lo señalo anteriormente es verdadero y para efecto firmo este documento conforme a los artículos 206, 383, 387, 387-1, 388, 392, y 401 del Estatuto Tributario y el Decreto 1625 de 2016  (Decreto Único Reglamentario en materia Tributaria).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sz w:val="16"/>
          <w:szCs w:val="16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baseline"/>
          <w:rtl w:val="0"/>
        </w:rPr>
        <w:t xml:space="preserve">FIRMA</w:t>
      </w:r>
      <w:r w:rsidDel="00000000" w:rsidR="00000000" w:rsidRPr="00000000">
        <w:rPr>
          <w:rFonts w:ascii="Arial" w:cs="Arial" w:eastAsia="Arial" w:hAnsi="Arial"/>
          <w:sz w:val="16"/>
          <w:szCs w:val="16"/>
          <w:u w:val="single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16"/>
          <w:szCs w:val="16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baseline"/>
          <w:rtl w:val="0"/>
        </w:rPr>
        <w:t xml:space="preserve">NOMBRES Y APELLIDOS</w:t>
      </w:r>
      <w:r w:rsidDel="00000000" w:rsidR="00000000" w:rsidRPr="00000000">
        <w:rPr>
          <w:rFonts w:ascii="Arial" w:cs="Arial" w:eastAsia="Arial" w:hAnsi="Arial"/>
          <w:sz w:val="16"/>
          <w:szCs w:val="16"/>
          <w:vertAlign w:val="baselin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LINA ROCIO RUBIO RODRIGUEZ</w:t>
      </w:r>
      <w:r w:rsidDel="00000000" w:rsidR="00000000" w:rsidRPr="00000000">
        <w:rPr>
          <w:rtl w:val="0"/>
        </w:rPr>
      </w:r>
    </w:p>
    <w:sectPr>
      <w:pgSz w:h="18720" w:w="12240" w:orient="portrait"/>
      <w:pgMar w:bottom="720" w:top="720" w:left="720" w:right="72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sz w:val="44"/>
        <w:szCs w:val="4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sz w:val="44"/>
        <w:szCs w:val="4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/yqqfuI9udHgF6dhsQMvBPitZw==">CgMxLjA4AHIhMXdTTVlaZzV3MWRnMi1JRVladVlaYTltMUhUSTNnUF82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